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CF" w:rsidRPr="00573B89" w:rsidRDefault="00FF0CCF" w:rsidP="0001672A">
      <w:pPr>
        <w:jc w:val="center"/>
        <w:outlineLvl w:val="0"/>
        <w:rPr>
          <w:rFonts w:eastAsia="바탕"/>
          <w:b/>
          <w:bCs/>
          <w:sz w:val="28"/>
          <w:szCs w:val="28"/>
          <w:u w:val="single"/>
          <w:lang w:eastAsia="ko-KR"/>
        </w:rPr>
      </w:pPr>
      <w:bookmarkStart w:id="0" w:name="_GoBack"/>
      <w:bookmarkEnd w:id="0"/>
      <w:r w:rsidRPr="00573B89">
        <w:rPr>
          <w:rFonts w:eastAsia="바탕"/>
          <w:b/>
          <w:bCs/>
          <w:sz w:val="28"/>
          <w:szCs w:val="28"/>
          <w:u w:val="single"/>
          <w:lang w:eastAsia="ko-KR"/>
        </w:rPr>
        <w:t>Comments and suggestions from reviewer</w:t>
      </w:r>
    </w:p>
    <w:p w:rsidR="00FF0CCF" w:rsidRPr="00573B89" w:rsidRDefault="00FF0CCF" w:rsidP="0001672A">
      <w:pPr>
        <w:jc w:val="center"/>
        <w:outlineLvl w:val="0"/>
        <w:rPr>
          <w:rFonts w:eastAsia="바탕"/>
          <w:b/>
          <w:bCs/>
          <w:sz w:val="28"/>
          <w:szCs w:val="28"/>
          <w:lang w:eastAsia="ko-KR"/>
        </w:rPr>
      </w:pPr>
    </w:p>
    <w:p w:rsidR="00237DEE" w:rsidRPr="001F1F00" w:rsidRDefault="00FF0CCF" w:rsidP="0023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1D">
        <w:rPr>
          <w:b/>
          <w:bCs/>
          <w:sz w:val="28"/>
          <w:szCs w:val="28"/>
          <w:lang w:val="en-GB"/>
        </w:rPr>
        <w:t xml:space="preserve">Title: </w:t>
      </w:r>
      <w:bookmarkStart w:id="1" w:name="_Hlk130551878"/>
      <w:r w:rsidR="00CD5BD6">
        <w:rPr>
          <w:rFonts w:ascii="Times New Roman" w:hAnsi="Times New Roman" w:cs="Times New Roman"/>
          <w:b/>
          <w:bCs/>
          <w:color w:val="231F20"/>
          <w:sz w:val="28"/>
          <w:szCs w:val="28"/>
        </w:rPr>
        <w:t>Recommendations</w:t>
      </w:r>
      <w:r w:rsidR="00237DEE" w:rsidRPr="001F1F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7DEE" w:rsidRPr="001F1F00">
        <w:rPr>
          <w:rFonts w:ascii="Times New Roman" w:hAnsi="Times New Roman" w:cs="Times New Roman"/>
          <w:b/>
          <w:sz w:val="28"/>
          <w:szCs w:val="28"/>
        </w:rPr>
        <w:t>to assure the quality, safety and efficacy of live attenuated rotavirus vaccines</w:t>
      </w:r>
    </w:p>
    <w:bookmarkEnd w:id="1"/>
    <w:p w:rsidR="00E1439A" w:rsidRPr="007365D7" w:rsidRDefault="00237DEE" w:rsidP="00494FAD">
      <w:pPr>
        <w:tabs>
          <w:tab w:val="left" w:pos="6200"/>
        </w:tabs>
        <w:spacing w:before="87"/>
        <w:ind w:left="100"/>
        <w:jc w:val="center"/>
        <w:rPr>
          <w:rFonts w:ascii="Times New Roman" w:eastAsia="바탕" w:hAnsi="Times New Roman" w:cs="Times New Roman"/>
          <w:b/>
          <w:bCs/>
          <w:i/>
          <w:iCs/>
          <w:lang w:eastAsia="ko-KR"/>
        </w:rPr>
      </w:pPr>
      <w:r w:rsidRPr="001F1F00">
        <w:rPr>
          <w:rFonts w:ascii="Times New Roman" w:hAnsi="Times New Roman" w:cs="Times New Roman"/>
          <w:b/>
          <w:bCs/>
          <w:i/>
          <w:iCs/>
          <w:color w:val="231F20"/>
        </w:rPr>
        <w:t>Proposed revision of Annex 3 of WHO</w:t>
      </w:r>
      <w:r w:rsidRPr="001F1F00">
        <w:rPr>
          <w:rFonts w:ascii="Times New Roman" w:hAnsi="Times New Roman" w:cs="Times New Roman"/>
          <w:b/>
          <w:bCs/>
          <w:i/>
          <w:iCs/>
          <w:color w:val="231F20"/>
          <w:spacing w:val="-4"/>
        </w:rPr>
        <w:t xml:space="preserve"> </w:t>
      </w:r>
      <w:r w:rsidRPr="001F1F00">
        <w:rPr>
          <w:rFonts w:ascii="Times New Roman" w:hAnsi="Times New Roman" w:cs="Times New Roman"/>
          <w:b/>
          <w:bCs/>
          <w:i/>
          <w:iCs/>
          <w:color w:val="231F20"/>
        </w:rPr>
        <w:t>Technical</w:t>
      </w:r>
      <w:r w:rsidRPr="001F1F00">
        <w:rPr>
          <w:rFonts w:ascii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r w:rsidRPr="001F1F00">
        <w:rPr>
          <w:rFonts w:ascii="Times New Roman" w:hAnsi="Times New Roman" w:cs="Times New Roman"/>
          <w:b/>
          <w:bCs/>
          <w:i/>
          <w:iCs/>
          <w:color w:val="231F20"/>
        </w:rPr>
        <w:t>Report</w:t>
      </w:r>
      <w:r w:rsidRPr="001F1F00">
        <w:rPr>
          <w:rFonts w:ascii="Times New Roman" w:hAnsi="Times New Roman" w:cs="Times New Roman"/>
          <w:b/>
          <w:bCs/>
          <w:i/>
          <w:iCs/>
          <w:color w:val="231F20"/>
          <w:spacing w:val="-4"/>
        </w:rPr>
        <w:t xml:space="preserve"> </w:t>
      </w:r>
      <w:r w:rsidRPr="001F1F00">
        <w:rPr>
          <w:rFonts w:ascii="Times New Roman" w:hAnsi="Times New Roman" w:cs="Times New Roman"/>
          <w:b/>
          <w:bCs/>
          <w:i/>
          <w:iCs/>
          <w:color w:val="231F20"/>
        </w:rPr>
        <w:t>Series</w:t>
      </w:r>
      <w:r w:rsidRPr="001F1F00">
        <w:rPr>
          <w:rFonts w:ascii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r w:rsidRPr="001F1F00">
        <w:rPr>
          <w:rFonts w:ascii="Times New Roman" w:hAnsi="Times New Roman" w:cs="Times New Roman"/>
          <w:b/>
          <w:bCs/>
          <w:i/>
          <w:iCs/>
          <w:color w:val="231F20"/>
        </w:rPr>
        <w:t>No.</w:t>
      </w:r>
      <w:r w:rsidRPr="001F1F00">
        <w:rPr>
          <w:rFonts w:ascii="Times New Roman" w:hAnsi="Times New Roman" w:cs="Times New Roman"/>
          <w:b/>
          <w:bCs/>
          <w:i/>
          <w:iCs/>
          <w:color w:val="231F20"/>
          <w:spacing w:val="-4"/>
        </w:rPr>
        <w:t xml:space="preserve"> </w:t>
      </w:r>
      <w:r w:rsidRPr="001F1F00">
        <w:rPr>
          <w:rFonts w:ascii="Times New Roman" w:hAnsi="Times New Roman" w:cs="Times New Roman"/>
          <w:b/>
          <w:bCs/>
          <w:i/>
          <w:iCs/>
          <w:color w:val="231F20"/>
        </w:rPr>
        <w:t>941</w:t>
      </w:r>
    </w:p>
    <w:p w:rsidR="00E1439A" w:rsidRDefault="00E1439A" w:rsidP="007365D7">
      <w:pPr>
        <w:pStyle w:val="1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19516E">
        <w:rPr>
          <w:rFonts w:ascii="Times New Roman" w:hAnsi="Times New Roman" w:cs="Times New Roman"/>
          <w:sz w:val="28"/>
          <w:szCs w:val="28"/>
        </w:rPr>
        <w:t>(</w:t>
      </w:r>
      <w:r w:rsidR="00CD5BD6" w:rsidRPr="00CD5BD6">
        <w:rPr>
          <w:rFonts w:ascii="Times New Roman" w:hAnsi="Times New Roman" w:cs="Times New Roman"/>
          <w:sz w:val="28"/>
          <w:szCs w:val="28"/>
        </w:rPr>
        <w:t>WHO/ROTA/DRAFT3/PC2/JAN 2024</w:t>
      </w:r>
      <w:r w:rsidRPr="0019516E">
        <w:rPr>
          <w:rFonts w:ascii="Times New Roman" w:hAnsi="Times New Roman" w:cs="Times New Roman"/>
          <w:sz w:val="28"/>
          <w:szCs w:val="28"/>
        </w:rPr>
        <w:t>)</w:t>
      </w:r>
    </w:p>
    <w:p w:rsidR="00E544E2" w:rsidRDefault="00E544E2" w:rsidP="00782536">
      <w:pPr>
        <w:rPr>
          <w:rFonts w:ascii="Calibri" w:hAnsi="Calibri" w:cs="Calibri"/>
          <w:b/>
          <w:bCs/>
          <w:lang w:val="en-GB"/>
        </w:rPr>
      </w:pPr>
    </w:p>
    <w:p w:rsidR="00782536" w:rsidRDefault="00E544E2" w:rsidP="00782536">
      <w:pPr>
        <w:rPr>
          <w:rFonts w:ascii="Calibri" w:hAnsi="Calibri" w:cs="Calibri"/>
          <w:b/>
          <w:bCs/>
          <w:lang w:val="en-GB"/>
        </w:rPr>
      </w:pPr>
      <w:r w:rsidRPr="00B44ADE">
        <w:rPr>
          <w:rFonts w:ascii="Calibri" w:hAnsi="Calibri" w:cs="Calibri"/>
          <w:b/>
          <w:bCs/>
          <w:lang w:val="en-GB"/>
        </w:rPr>
        <w:t>Reviewer</w:t>
      </w:r>
      <w:r>
        <w:rPr>
          <w:rFonts w:ascii="Calibri" w:hAnsi="Calibri" w:cs="Calibri"/>
          <w:b/>
          <w:bCs/>
          <w:lang w:val="en-GB"/>
        </w:rPr>
        <w:t>’s information (Name, position, a</w:t>
      </w:r>
      <w:r w:rsidRPr="00B44ADE">
        <w:rPr>
          <w:rFonts w:ascii="Calibri" w:hAnsi="Calibri" w:cs="Calibri"/>
          <w:b/>
          <w:bCs/>
          <w:lang w:val="en-GB"/>
        </w:rPr>
        <w:t>ffiliation</w:t>
      </w:r>
      <w:r>
        <w:rPr>
          <w:rFonts w:ascii="Calibri" w:hAnsi="Calibri" w:cs="Calibri"/>
          <w:b/>
          <w:bCs/>
          <w:lang w:val="en-GB"/>
        </w:rPr>
        <w:t>, country, and E</w:t>
      </w:r>
      <w:r w:rsidRPr="00B44ADE">
        <w:rPr>
          <w:rFonts w:ascii="Calibri" w:hAnsi="Calibri" w:cs="Calibri"/>
          <w:b/>
          <w:bCs/>
          <w:lang w:val="en-GB"/>
        </w:rPr>
        <w:t>mail</w:t>
      </w:r>
      <w:r>
        <w:rPr>
          <w:rFonts w:ascii="Calibri" w:hAnsi="Calibri" w:cs="Calibri"/>
          <w:b/>
          <w:bCs/>
          <w:lang w:val="en-GB"/>
        </w:rPr>
        <w:t>):</w:t>
      </w:r>
    </w:p>
    <w:p w:rsidR="00E544E2" w:rsidRDefault="00E544E2" w:rsidP="00782536">
      <w:pPr>
        <w:rPr>
          <w:rFonts w:ascii="Calibri" w:hAnsi="Calibri" w:cs="Calibri"/>
          <w:b/>
          <w:bCs/>
          <w:lang w:val="en-GB"/>
        </w:rPr>
      </w:pPr>
    </w:p>
    <w:p w:rsidR="00E544E2" w:rsidRDefault="00E544E2" w:rsidP="00782536">
      <w:pPr>
        <w:rPr>
          <w:rFonts w:ascii="Calibri" w:hAnsi="Calibri" w:cs="Calibri"/>
          <w:b/>
          <w:bCs/>
          <w:lang w:val="en-GB"/>
        </w:rPr>
      </w:pPr>
    </w:p>
    <w:p w:rsidR="00E544E2" w:rsidRPr="00806108" w:rsidRDefault="00E544E2" w:rsidP="00782536">
      <w:pPr>
        <w:rPr>
          <w:rFonts w:ascii="Times New Roman" w:hAnsi="Times New Roman" w:cs="Times New Roman"/>
          <w:lang w:val="en-GB"/>
        </w:rPr>
      </w:pPr>
    </w:p>
    <w:p w:rsidR="00494FAD" w:rsidRPr="004D67B8" w:rsidRDefault="00DC500D" w:rsidP="0062363F">
      <w:pPr>
        <w:rPr>
          <w:rFonts w:ascii="Times New Roman" w:hAnsi="Times New Roman" w:cs="Times New Roman"/>
          <w:bCs/>
          <w:color w:val="FF0000"/>
          <w:lang w:val="en-GB"/>
        </w:rPr>
      </w:pPr>
      <w:r w:rsidRPr="004D67B8">
        <w:rPr>
          <w:rFonts w:ascii="Times New Roman" w:hAnsi="Times New Roman" w:cs="Times New Roman"/>
          <w:bCs/>
          <w:i/>
          <w:color w:val="FF0000"/>
          <w:lang w:val="en-GB"/>
        </w:rPr>
        <w:t>(Table is expandable)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"/>
        <w:gridCol w:w="3506"/>
        <w:gridCol w:w="3679"/>
        <w:gridCol w:w="3543"/>
        <w:gridCol w:w="1571"/>
      </w:tblGrid>
      <w:tr w:rsidR="00FF0CCF" w:rsidRPr="00806108" w:rsidTr="009612D7">
        <w:trPr>
          <w:tblHeader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FF0CCF" w:rsidRPr="00806108" w:rsidRDefault="00FF0CCF" w:rsidP="00D7077E">
            <w:pPr>
              <w:rPr>
                <w:rFonts w:ascii="Times New Roman" w:eastAsia="바탕" w:hAnsi="Times New Roman" w:cs="Times New Roman"/>
                <w:b/>
                <w:bCs/>
                <w:lang w:eastAsia="ko-KR"/>
              </w:rPr>
            </w:pPr>
            <w:r w:rsidRPr="00806108">
              <w:rPr>
                <w:rFonts w:ascii="Times New Roman" w:eastAsia="바탕" w:hAnsi="Times New Roman" w:cs="Times New Roman"/>
                <w:b/>
                <w:bCs/>
                <w:lang w:eastAsia="ko-KR"/>
              </w:rPr>
              <w:t>Sections</w:t>
            </w:r>
            <w:r w:rsidR="00D7077E" w:rsidRPr="00806108">
              <w:rPr>
                <w:rFonts w:ascii="Times New Roman" w:eastAsia="바탕" w:hAnsi="Times New Roman" w:cs="Times New Roman"/>
                <w:b/>
                <w:bCs/>
                <w:lang w:eastAsia="ko-KR"/>
              </w:rPr>
              <w:t>/</w:t>
            </w:r>
            <w:r w:rsidR="00E66E5B">
              <w:rPr>
                <w:rFonts w:ascii="Times New Roman" w:eastAsia="바탕" w:hAnsi="Times New Roman" w:cs="Times New Roman"/>
                <w:b/>
                <w:bCs/>
                <w:lang w:eastAsia="ko-KR"/>
              </w:rPr>
              <w:t>P</w:t>
            </w:r>
            <w:r w:rsidR="00D7077E" w:rsidRPr="00806108">
              <w:rPr>
                <w:rFonts w:ascii="Times New Roman" w:eastAsia="바탕" w:hAnsi="Times New Roman" w:cs="Times New Roman"/>
                <w:b/>
                <w:bCs/>
                <w:lang w:eastAsia="ko-KR"/>
              </w:rPr>
              <w:t xml:space="preserve">age and </w:t>
            </w:r>
            <w:r w:rsidR="00E66E5B">
              <w:rPr>
                <w:rFonts w:ascii="Times New Roman" w:eastAsia="바탕" w:hAnsi="Times New Roman" w:cs="Times New Roman"/>
                <w:b/>
                <w:bCs/>
                <w:lang w:eastAsia="ko-KR"/>
              </w:rPr>
              <w:t>L</w:t>
            </w:r>
            <w:r w:rsidR="00D7077E" w:rsidRPr="00806108">
              <w:rPr>
                <w:rFonts w:ascii="Times New Roman" w:eastAsia="바탕" w:hAnsi="Times New Roman" w:cs="Times New Roman"/>
                <w:b/>
                <w:bCs/>
                <w:lang w:eastAsia="ko-KR"/>
              </w:rPr>
              <w:t>ine N</w:t>
            </w:r>
            <w:r w:rsidR="00E66E5B">
              <w:rPr>
                <w:rFonts w:ascii="Times New Roman" w:eastAsia="바탕" w:hAnsi="Times New Roman" w:cs="Times New Roman"/>
                <w:b/>
                <w:bCs/>
                <w:lang w:eastAsia="ko-KR"/>
              </w:rPr>
              <w:t>umber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FF0CCF" w:rsidRPr="00806108" w:rsidRDefault="00766D0F" w:rsidP="004D5608">
            <w:pPr>
              <w:tabs>
                <w:tab w:val="left" w:pos="426"/>
                <w:tab w:val="left" w:pos="851"/>
                <w:tab w:val="center" w:pos="6804"/>
              </w:tabs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  <w:szCs w:val="22"/>
                <w:lang w:eastAsia="ko-KR"/>
              </w:rPr>
            </w:pPr>
            <w:r w:rsidRPr="00806108">
              <w:rPr>
                <w:rFonts w:ascii="Times New Roman" w:eastAsia="바탕" w:hAnsi="Times New Roman" w:cs="Times New Roman"/>
                <w:b/>
                <w:bCs/>
                <w:lang w:eastAsia="ko-KR"/>
              </w:rPr>
              <w:t xml:space="preserve">Original </w:t>
            </w:r>
            <w:r w:rsidR="00FF0CCF" w:rsidRPr="00806108">
              <w:rPr>
                <w:rFonts w:ascii="Times New Roman" w:eastAsia="바탕" w:hAnsi="Times New Roman" w:cs="Times New Roman"/>
                <w:b/>
                <w:bCs/>
                <w:lang w:eastAsia="ko-KR"/>
              </w:rPr>
              <w:t>Text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FF0CCF" w:rsidRPr="00806108" w:rsidRDefault="00FF0CCF" w:rsidP="004D5608">
            <w:pPr>
              <w:tabs>
                <w:tab w:val="left" w:pos="426"/>
                <w:tab w:val="left" w:pos="851"/>
                <w:tab w:val="center" w:pos="6804"/>
              </w:tabs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  <w:szCs w:val="22"/>
                <w:lang w:eastAsia="ko-KR"/>
              </w:rPr>
            </w:pPr>
            <w:r w:rsidRPr="00806108">
              <w:rPr>
                <w:rFonts w:ascii="Times New Roman" w:eastAsia="바탕" w:hAnsi="Times New Roman" w:cs="Times New Roman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F0CCF" w:rsidRPr="00806108" w:rsidRDefault="00FF0CCF" w:rsidP="004D5608">
            <w:pPr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  <w:szCs w:val="22"/>
                <w:lang w:eastAsia="ko-KR"/>
              </w:rPr>
            </w:pPr>
            <w:r w:rsidRPr="00806108">
              <w:rPr>
                <w:rFonts w:ascii="Times New Roman" w:eastAsia="바탕" w:hAnsi="Times New Roman" w:cs="Times New Roman"/>
                <w:b/>
                <w:bCs/>
                <w:sz w:val="22"/>
                <w:szCs w:val="22"/>
                <w:lang w:eastAsia="ko-KR"/>
              </w:rPr>
              <w:t>Suggested Amendment</w:t>
            </w:r>
          </w:p>
        </w:tc>
        <w:tc>
          <w:tcPr>
            <w:tcW w:w="1571" w:type="dxa"/>
          </w:tcPr>
          <w:p w:rsidR="00FF0CCF" w:rsidRPr="000E2E04" w:rsidRDefault="00FF0CCF" w:rsidP="00FF0CCF">
            <w:pPr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  <w:szCs w:val="22"/>
                <w:shd w:val="pct15" w:color="auto" w:fill="FFFFFF"/>
                <w:lang w:eastAsia="ko-KR"/>
              </w:rPr>
            </w:pPr>
            <w:r w:rsidRPr="000E2E04">
              <w:rPr>
                <w:rFonts w:ascii="Times New Roman" w:eastAsia="바탕" w:hAnsi="Times New Roman" w:cs="Times New Roman"/>
                <w:b/>
                <w:bCs/>
                <w:sz w:val="22"/>
                <w:szCs w:val="22"/>
                <w:shd w:val="pct15" w:color="auto" w:fill="FFFFFF"/>
                <w:lang w:eastAsia="ko-KR"/>
              </w:rPr>
              <w:t>Internal Use Only</w:t>
            </w:r>
          </w:p>
          <w:p w:rsidR="00FF0CCF" w:rsidRPr="000E2E04" w:rsidRDefault="00FF0CCF" w:rsidP="00FF0CCF">
            <w:pPr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  <w:szCs w:val="22"/>
                <w:shd w:val="pct15" w:color="auto" w:fill="FFFFFF"/>
                <w:lang w:eastAsia="ko-KR"/>
              </w:rPr>
            </w:pPr>
            <w:r w:rsidRPr="000E2E04">
              <w:rPr>
                <w:rFonts w:ascii="Times New Roman" w:eastAsia="바탕" w:hAnsi="Times New Roman" w:cs="Times New Roman"/>
                <w:b/>
                <w:bCs/>
                <w:sz w:val="22"/>
                <w:szCs w:val="22"/>
                <w:shd w:val="pct15" w:color="auto" w:fill="FFFFFF"/>
                <w:lang w:eastAsia="ko-KR"/>
              </w:rPr>
              <w:t>[blank]</w:t>
            </w:r>
          </w:p>
        </w:tc>
      </w:tr>
      <w:tr w:rsidR="009612D7" w:rsidRPr="00806108" w:rsidTr="00CA350D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9612D7" w:rsidRPr="00CE2E1D" w:rsidRDefault="009612D7" w:rsidP="00441DCF">
            <w:pPr>
              <w:rPr>
                <w:rFonts w:ascii="Times New Roman" w:hAnsi="Times New Roman" w:cs="Times New Roman"/>
                <w:b/>
                <w:bCs/>
              </w:rPr>
            </w:pPr>
            <w:r w:rsidRPr="00CE2E1D">
              <w:rPr>
                <w:rFonts w:ascii="Times New Roman" w:hAnsi="Times New Roman" w:cs="Times New Roman"/>
                <w:b/>
                <w:bCs/>
              </w:rPr>
              <w:t>General comments</w:t>
            </w:r>
            <w:r w:rsidR="00C436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5360">
              <w:rPr>
                <w:rFonts w:ascii="Times New Roman" w:hAnsi="Times New Roman" w:cs="Times New Roman"/>
                <w:b/>
                <w:bCs/>
              </w:rPr>
              <w:t>(</w:t>
            </w:r>
            <w:r w:rsidR="00C436E0">
              <w:rPr>
                <w:rFonts w:ascii="Times New Roman" w:hAnsi="Times New Roman" w:cs="Times New Roman"/>
                <w:b/>
                <w:bCs/>
              </w:rPr>
              <w:t>if you have</w:t>
            </w:r>
            <w:r w:rsidR="0043536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E2E1D" w:rsidRPr="00806108" w:rsidTr="00CE2E1D">
        <w:trPr>
          <w:trHeight w:val="369"/>
        </w:trPr>
        <w:tc>
          <w:tcPr>
            <w:tcW w:w="225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40" w:type="dxa"/>
            <w:gridSpan w:val="4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1" w:type="dxa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2E1D" w:rsidRPr="00806108" w:rsidTr="00CE2E1D">
        <w:trPr>
          <w:trHeight w:val="369"/>
        </w:trPr>
        <w:tc>
          <w:tcPr>
            <w:tcW w:w="225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40" w:type="dxa"/>
            <w:gridSpan w:val="4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1" w:type="dxa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12D7" w:rsidRPr="00806108" w:rsidTr="00CA350D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9612D7" w:rsidRPr="00CE2E1D" w:rsidRDefault="009612D7" w:rsidP="00441DCF">
            <w:pPr>
              <w:rPr>
                <w:rFonts w:ascii="Times New Roman" w:hAnsi="Times New Roman" w:cs="Times New Roman"/>
                <w:b/>
                <w:bCs/>
              </w:rPr>
            </w:pPr>
            <w:r w:rsidRPr="00CE2E1D">
              <w:rPr>
                <w:rFonts w:ascii="Times New Roman" w:hAnsi="Times New Roman" w:cs="Times New Roman"/>
                <w:b/>
              </w:rPr>
              <w:t>Introduction</w:t>
            </w:r>
          </w:p>
        </w:tc>
      </w:tr>
      <w:tr w:rsidR="00FF0CCF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FF0CCF" w:rsidRPr="00806108" w:rsidRDefault="00FF0CCF" w:rsidP="0087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FF0CCF" w:rsidRPr="00806108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FF0CCF" w:rsidRPr="00806108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FF0CCF" w:rsidRPr="00806108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1" w:type="dxa"/>
          </w:tcPr>
          <w:p w:rsidR="00FF0CCF" w:rsidRPr="00806108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6108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806108" w:rsidRPr="00806108" w:rsidRDefault="00806108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806108" w:rsidRPr="00806108" w:rsidRDefault="00806108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806108" w:rsidRPr="00806108" w:rsidRDefault="00806108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806108" w:rsidRPr="00806108" w:rsidRDefault="00806108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806108" w:rsidRPr="00806108" w:rsidRDefault="00806108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9612D7" w:rsidRPr="00806108" w:rsidTr="00CA350D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9612D7" w:rsidRPr="00CE2E1D" w:rsidRDefault="00CE2E1D" w:rsidP="00441DCF">
            <w:pPr>
              <w:rPr>
                <w:rFonts w:ascii="Times New Roman" w:hAnsi="Times New Roman" w:cs="Times New Roman"/>
                <w:b/>
              </w:rPr>
            </w:pPr>
            <w:r w:rsidRPr="00CE2E1D">
              <w:rPr>
                <w:rFonts w:ascii="Times New Roman" w:hAnsi="Times New Roman" w:cs="Times New Roman"/>
                <w:b/>
              </w:rPr>
              <w:t>Purpose and scope</w:t>
            </w:r>
          </w:p>
        </w:tc>
      </w:tr>
      <w:tr w:rsidR="009933A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9933A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A12F76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CE2E1D" w:rsidRPr="00CE2E1D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  <w:r w:rsidRPr="00CE2E1D">
              <w:rPr>
                <w:rFonts w:ascii="Times New Roman" w:hAnsi="Times New Roman" w:cs="Times New Roman"/>
                <w:b/>
                <w:bCs/>
              </w:rPr>
              <w:t>Terminology</w:t>
            </w: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A12F76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CE2E1D" w:rsidRPr="00CE2E1D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  <w:r w:rsidRPr="00CE2E1D">
              <w:rPr>
                <w:rFonts w:ascii="Times New Roman" w:hAnsi="Times New Roman" w:cs="Times New Roman"/>
                <w:b/>
                <w:bCs/>
              </w:rPr>
              <w:t>General considerations</w:t>
            </w: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237DEE" w:rsidRPr="00806108" w:rsidTr="007F6E93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237DEE" w:rsidRPr="00237DEE" w:rsidRDefault="00237DEE" w:rsidP="00441DCF">
            <w:pPr>
              <w:rPr>
                <w:rFonts w:ascii="Times New Roman" w:hAnsi="Times New Roman" w:cs="Times New Roman"/>
                <w:b/>
                <w:bCs/>
              </w:rPr>
            </w:pPr>
            <w:r w:rsidRPr="00237DEE">
              <w:rPr>
                <w:rFonts w:ascii="Times New Roman" w:hAnsi="Times New Roman" w:cs="Times New Roman"/>
                <w:b/>
                <w:bCs/>
              </w:rPr>
              <w:lastRenderedPageBreak/>
              <w:t>Special considerations</w:t>
            </w:r>
          </w:p>
        </w:tc>
      </w:tr>
      <w:tr w:rsidR="00237DEE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237DEE" w:rsidRPr="00806108" w:rsidRDefault="00237DE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237DEE" w:rsidRPr="00806108" w:rsidRDefault="00237DE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237DEE" w:rsidRPr="00806108" w:rsidRDefault="00237DE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237DEE" w:rsidRPr="00806108" w:rsidRDefault="00237DE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237DEE" w:rsidRPr="00806108" w:rsidRDefault="00237DEE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237DEE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237DEE" w:rsidRPr="00806108" w:rsidRDefault="00237DE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237DEE" w:rsidRPr="00806108" w:rsidRDefault="00237DE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237DEE" w:rsidRPr="00806108" w:rsidRDefault="00237DE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237DEE" w:rsidRPr="00806108" w:rsidRDefault="00237DE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237DEE" w:rsidRPr="00806108" w:rsidRDefault="00237DEE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A12F76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CE2E1D" w:rsidRPr="00CE2E1D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  <w:r w:rsidRPr="00CE2E1D">
              <w:rPr>
                <w:rFonts w:ascii="Times New Roman" w:hAnsi="Times New Roman" w:cs="Times New Roman"/>
                <w:b/>
                <w:bCs/>
              </w:rPr>
              <w:t>International reference materials</w:t>
            </w: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A12F76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CE2E1D" w:rsidRPr="00CE2E1D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  <w:r w:rsidRPr="00CE2E1D">
              <w:rPr>
                <w:rFonts w:ascii="Times New Roman" w:hAnsi="Times New Roman" w:cs="Times New Roman"/>
                <w:b/>
                <w:bCs/>
              </w:rPr>
              <w:t xml:space="preserve">Part A. </w:t>
            </w:r>
            <w:bookmarkStart w:id="2" w:name="_Hlk130552018"/>
            <w:r w:rsidR="000D6902">
              <w:rPr>
                <w:rFonts w:ascii="Times New Roman" w:hAnsi="Times New Roman" w:cs="Times New Roman"/>
                <w:b/>
                <w:bCs/>
              </w:rPr>
              <w:t>Recommendations</w:t>
            </w:r>
            <w:r w:rsidR="00237DEE" w:rsidRPr="001F1F00">
              <w:rPr>
                <w:rFonts w:ascii="Times New Roman" w:hAnsi="Times New Roman" w:cs="Times New Roman"/>
                <w:b/>
                <w:bCs/>
              </w:rPr>
              <w:t xml:space="preserve"> on </w:t>
            </w:r>
            <w:bookmarkStart w:id="3" w:name="_Hlk130544827"/>
            <w:r w:rsidR="00237DEE">
              <w:rPr>
                <w:rFonts w:ascii="Times New Roman" w:hAnsi="Times New Roman" w:cs="Times New Roman"/>
                <w:b/>
                <w:bCs/>
              </w:rPr>
              <w:t>the m</w:t>
            </w:r>
            <w:r w:rsidR="00237DEE" w:rsidRPr="001F1F00">
              <w:rPr>
                <w:rFonts w:ascii="Times New Roman" w:hAnsi="Times New Roman" w:cs="Times New Roman"/>
                <w:b/>
                <w:bCs/>
              </w:rPr>
              <w:t>anufactur</w:t>
            </w:r>
            <w:r w:rsidR="00237DEE">
              <w:rPr>
                <w:rFonts w:ascii="Times New Roman" w:hAnsi="Times New Roman" w:cs="Times New Roman"/>
                <w:b/>
                <w:bCs/>
              </w:rPr>
              <w:t xml:space="preserve">ing and control </w:t>
            </w:r>
            <w:bookmarkEnd w:id="2"/>
            <w:bookmarkEnd w:id="3"/>
            <w:r w:rsidR="00237DEE">
              <w:rPr>
                <w:rFonts w:ascii="Times New Roman" w:hAnsi="Times New Roman" w:cs="Times New Roman"/>
                <w:b/>
                <w:bCs/>
              </w:rPr>
              <w:t>of live attenuated rotavirus vaccines</w:t>
            </w: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A12F76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CE2E1D" w:rsidRPr="00CE2E1D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  <w:r w:rsidRPr="00CE2E1D">
              <w:rPr>
                <w:rFonts w:ascii="Times New Roman" w:hAnsi="Times New Roman" w:cs="Times New Roman"/>
                <w:b/>
                <w:bCs/>
              </w:rPr>
              <w:t xml:space="preserve">Part B. </w:t>
            </w:r>
            <w:r w:rsidR="007461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E2E1D">
              <w:rPr>
                <w:rFonts w:ascii="Times New Roman" w:hAnsi="Times New Roman" w:cs="Times New Roman"/>
                <w:b/>
                <w:bCs/>
              </w:rPr>
              <w:t>Nonclinical evaluation of</w:t>
            </w:r>
            <w:r w:rsidR="00237DEE">
              <w:rPr>
                <w:rFonts w:ascii="Times New Roman" w:hAnsi="Times New Roman" w:cs="Times New Roman"/>
                <w:b/>
                <w:bCs/>
              </w:rPr>
              <w:t xml:space="preserve"> rotavirus vaccines</w:t>
            </w: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A12F76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CE2E1D" w:rsidRPr="00CE2E1D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  <w:r w:rsidRPr="00CE2E1D">
              <w:rPr>
                <w:rFonts w:ascii="Times New Roman" w:hAnsi="Times New Roman" w:cs="Times New Roman"/>
                <w:b/>
                <w:bCs/>
              </w:rPr>
              <w:t xml:space="preserve">Part C.  Clinical evaluation of </w:t>
            </w:r>
            <w:r w:rsidR="00237DEE">
              <w:rPr>
                <w:rFonts w:ascii="Times New Roman" w:hAnsi="Times New Roman" w:cs="Times New Roman"/>
                <w:b/>
                <w:bCs/>
              </w:rPr>
              <w:t>rotavirus vaccines</w:t>
            </w: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A12F76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CE2E1D" w:rsidRPr="00CE2E1D" w:rsidRDefault="00CE2E1D" w:rsidP="00441DCF">
            <w:pPr>
              <w:rPr>
                <w:rFonts w:ascii="Times New Roman" w:hAnsi="Times New Roman" w:cs="Times New Roman"/>
                <w:b/>
                <w:bCs/>
              </w:rPr>
            </w:pPr>
            <w:r w:rsidRPr="00CE2E1D">
              <w:rPr>
                <w:rFonts w:ascii="Times New Roman" w:hAnsi="Times New Roman" w:cs="Times New Roman"/>
                <w:b/>
                <w:bCs/>
              </w:rPr>
              <w:t xml:space="preserve">Part D.  </w:t>
            </w:r>
            <w:r w:rsidR="00237DEE" w:rsidRPr="00237DEE">
              <w:rPr>
                <w:rFonts w:ascii="Times New Roman" w:hAnsi="Times New Roman" w:cs="Times New Roman"/>
                <w:b/>
                <w:bCs/>
              </w:rPr>
              <w:t>Guidelines for national regulatory authorities</w:t>
            </w: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E2E1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E2E1D" w:rsidRPr="00806108" w:rsidRDefault="00CE2E1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9612D7" w:rsidRPr="00806108" w:rsidTr="00CA350D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9612D7" w:rsidRPr="00CE2E1D" w:rsidRDefault="009612D7" w:rsidP="00441DCF">
            <w:pPr>
              <w:rPr>
                <w:rFonts w:ascii="Times New Roman" w:hAnsi="Times New Roman" w:cs="Times New Roman"/>
                <w:b/>
              </w:rPr>
            </w:pPr>
            <w:r w:rsidRPr="00CE2E1D">
              <w:rPr>
                <w:rFonts w:ascii="Times New Roman" w:hAnsi="Times New Roman" w:cs="Times New Roman"/>
                <w:b/>
              </w:rPr>
              <w:t>Authors and acknowledgements</w:t>
            </w:r>
          </w:p>
        </w:tc>
      </w:tr>
      <w:tr w:rsidR="009933A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9933A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9933AD" w:rsidRPr="00806108" w:rsidRDefault="009933A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00DAA" w:rsidRPr="00806108" w:rsidTr="00A12F76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  <w:r w:rsidRPr="00CE2E1D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9612D7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9612D7" w:rsidRPr="00806108" w:rsidRDefault="009612D7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9612D7" w:rsidRPr="00806108" w:rsidRDefault="009612D7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9612D7" w:rsidRPr="00806108" w:rsidRDefault="009612D7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612D7" w:rsidRPr="00806108" w:rsidRDefault="009612D7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9612D7" w:rsidRPr="00806108" w:rsidRDefault="009612D7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00DAA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00DAA" w:rsidRPr="00806108" w:rsidTr="00A12F76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C00DAA" w:rsidRPr="00806108" w:rsidRDefault="00C00DAA" w:rsidP="00C00DAA">
            <w:pPr>
              <w:rPr>
                <w:rFonts w:ascii="Times New Roman" w:hAnsi="Times New Roman" w:cs="Times New Roman"/>
              </w:rPr>
            </w:pPr>
            <w:r w:rsidRPr="00C00DAA">
              <w:rPr>
                <w:rFonts w:ascii="Times New Roman" w:hAnsi="Times New Roman" w:cs="Times New Roman"/>
                <w:b/>
                <w:bCs/>
              </w:rPr>
              <w:t xml:space="preserve">Appendix </w:t>
            </w:r>
            <w:r w:rsidR="00237DE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C00DAA">
              <w:rPr>
                <w:rFonts w:ascii="Times New Roman" w:hAnsi="Times New Roman" w:cs="Times New Roman"/>
                <w:b/>
                <w:bCs/>
              </w:rPr>
              <w:t>Model</w:t>
            </w:r>
            <w:r w:rsidR="00C436E0">
              <w:rPr>
                <w:rFonts w:ascii="Times New Roman" w:hAnsi="Times New Roman" w:cs="Times New Roman"/>
                <w:b/>
                <w:bCs/>
              </w:rPr>
              <w:t xml:space="preserve"> summary</w:t>
            </w:r>
            <w:r w:rsidRPr="00C00DAA">
              <w:rPr>
                <w:rFonts w:ascii="Times New Roman" w:hAnsi="Times New Roman" w:cs="Times New Roman"/>
                <w:b/>
                <w:bCs/>
              </w:rPr>
              <w:t xml:space="preserve"> protocol for the manufacturing and control of live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0DAA">
              <w:rPr>
                <w:rFonts w:ascii="Times New Roman" w:hAnsi="Times New Roman" w:cs="Times New Roman"/>
                <w:b/>
                <w:bCs/>
              </w:rPr>
              <w:t>attenuated</w:t>
            </w:r>
            <w:r w:rsidR="00237DEE">
              <w:rPr>
                <w:rFonts w:ascii="Times New Roman" w:hAnsi="Times New Roman" w:cs="Times New Roman"/>
                <w:b/>
                <w:bCs/>
              </w:rPr>
              <w:t xml:space="preserve"> rotavirus vaccines</w:t>
            </w:r>
          </w:p>
        </w:tc>
      </w:tr>
      <w:tr w:rsidR="00C00DAA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B66D4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B66D4D" w:rsidRPr="00806108" w:rsidRDefault="00B66D4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B66D4D" w:rsidRPr="00806108" w:rsidRDefault="00B66D4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B66D4D" w:rsidRPr="00806108" w:rsidRDefault="00B66D4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B66D4D" w:rsidRPr="00806108" w:rsidRDefault="00B66D4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B66D4D" w:rsidRPr="00806108" w:rsidRDefault="00B66D4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C00DAA" w:rsidRPr="00806108" w:rsidTr="00A12F76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C00DAA" w:rsidRPr="00806108" w:rsidRDefault="00C00DAA" w:rsidP="00C00DAA">
            <w:pPr>
              <w:rPr>
                <w:rFonts w:ascii="Times New Roman" w:hAnsi="Times New Roman" w:cs="Times New Roman"/>
              </w:rPr>
            </w:pPr>
            <w:r w:rsidRPr="00C00DAA">
              <w:rPr>
                <w:rFonts w:ascii="Times New Roman" w:hAnsi="Times New Roman" w:cs="Times New Roman"/>
                <w:b/>
                <w:bCs/>
              </w:rPr>
              <w:t xml:space="preserve">Appendix </w:t>
            </w:r>
            <w:r w:rsidR="00237DE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237DEE" w:rsidRPr="00237DEE">
              <w:rPr>
                <w:rFonts w:ascii="Times New Roman" w:hAnsi="Times New Roman" w:cs="Times New Roman"/>
                <w:b/>
                <w:bCs/>
              </w:rPr>
              <w:t>Model NRA/NCL lot release certificate for live attenuated rotavirus vaccines</w:t>
            </w:r>
          </w:p>
        </w:tc>
      </w:tr>
      <w:tr w:rsidR="00C00DAA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C00DAA" w:rsidRPr="00806108" w:rsidRDefault="00C00DAA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B66D4D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B66D4D" w:rsidRPr="00806108" w:rsidRDefault="00B66D4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B66D4D" w:rsidRPr="00806108" w:rsidRDefault="00B66D4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B66D4D" w:rsidRPr="00806108" w:rsidRDefault="00B66D4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B66D4D" w:rsidRPr="00806108" w:rsidRDefault="00B66D4D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B66D4D" w:rsidRPr="00806108" w:rsidRDefault="00B66D4D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DD5D54" w:rsidRPr="00806108" w:rsidTr="00CA350D">
        <w:trPr>
          <w:trHeight w:val="369"/>
        </w:trPr>
        <w:tc>
          <w:tcPr>
            <w:tcW w:w="14567" w:type="dxa"/>
            <w:gridSpan w:val="6"/>
            <w:shd w:val="clear" w:color="auto" w:fill="auto"/>
          </w:tcPr>
          <w:p w:rsidR="00DD5D54" w:rsidRPr="00C00DAA" w:rsidRDefault="00DD5D54" w:rsidP="00441DCF">
            <w:pPr>
              <w:rPr>
                <w:rFonts w:ascii="Times New Roman" w:hAnsi="Times New Roman" w:cs="Times New Roman"/>
                <w:b/>
              </w:rPr>
            </w:pPr>
            <w:r w:rsidRPr="00C00DAA">
              <w:rPr>
                <w:rFonts w:ascii="Times New Roman" w:hAnsi="Times New Roman" w:cs="Times New Roman"/>
                <w:b/>
              </w:rPr>
              <w:t>Other comments</w:t>
            </w:r>
            <w:r w:rsidR="00C436E0">
              <w:rPr>
                <w:rFonts w:ascii="Times New Roman" w:hAnsi="Times New Roman" w:cs="Times New Roman"/>
                <w:b/>
              </w:rPr>
              <w:t xml:space="preserve"> </w:t>
            </w:r>
            <w:r w:rsidR="00435360">
              <w:rPr>
                <w:rFonts w:ascii="Times New Roman" w:hAnsi="Times New Roman" w:cs="Times New Roman"/>
                <w:b/>
              </w:rPr>
              <w:t>(</w:t>
            </w:r>
            <w:r w:rsidR="00C436E0">
              <w:rPr>
                <w:rFonts w:ascii="Times New Roman" w:hAnsi="Times New Roman" w:cs="Times New Roman"/>
                <w:b/>
              </w:rPr>
              <w:t>if you have</w:t>
            </w:r>
            <w:r w:rsidR="0043536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D5D54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DD5D54" w:rsidRPr="00806108" w:rsidRDefault="00DD5D54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DD5D54" w:rsidRPr="00806108" w:rsidRDefault="00DD5D54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DD5D54" w:rsidRPr="00806108" w:rsidRDefault="00DD5D54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DD5D54" w:rsidRPr="00806108" w:rsidRDefault="00DD5D54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DD5D54" w:rsidRPr="00806108" w:rsidRDefault="00DD5D54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9612D7" w:rsidRPr="00806108" w:rsidTr="009612D7">
        <w:trPr>
          <w:trHeight w:val="369"/>
        </w:trPr>
        <w:tc>
          <w:tcPr>
            <w:tcW w:w="2268" w:type="dxa"/>
            <w:gridSpan w:val="2"/>
            <w:shd w:val="clear" w:color="auto" w:fill="auto"/>
          </w:tcPr>
          <w:p w:rsidR="009612D7" w:rsidRPr="00806108" w:rsidRDefault="009612D7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</w:tcPr>
          <w:p w:rsidR="009612D7" w:rsidRPr="00806108" w:rsidRDefault="009612D7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9612D7" w:rsidRPr="00806108" w:rsidRDefault="009612D7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612D7" w:rsidRPr="00806108" w:rsidRDefault="009612D7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9612D7" w:rsidRPr="00806108" w:rsidRDefault="009612D7" w:rsidP="00441DCF">
            <w:pPr>
              <w:rPr>
                <w:rFonts w:ascii="Times New Roman" w:hAnsi="Times New Roman" w:cs="Times New Roman"/>
              </w:rPr>
            </w:pPr>
          </w:p>
        </w:tc>
      </w:tr>
    </w:tbl>
    <w:p w:rsidR="00865C23" w:rsidRPr="00806108" w:rsidRDefault="00865C23">
      <w:pPr>
        <w:rPr>
          <w:rFonts w:ascii="Times New Roman" w:hAnsi="Times New Roman" w:cs="Times New Roman"/>
        </w:rPr>
      </w:pPr>
    </w:p>
    <w:sectPr w:rsidR="00865C23" w:rsidRPr="00806108" w:rsidSect="007425BD">
      <w:headerReference w:type="default" r:id="rId7"/>
      <w:pgSz w:w="15840" w:h="12240" w:orient="landscape" w:code="1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EC" w:rsidRDefault="008E7AEC">
      <w:r>
        <w:separator/>
      </w:r>
    </w:p>
  </w:endnote>
  <w:endnote w:type="continuationSeparator" w:id="0">
    <w:p w:rsidR="008E7AEC" w:rsidRDefault="008E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EC" w:rsidRDefault="008E7AEC">
      <w:r>
        <w:separator/>
      </w:r>
    </w:p>
  </w:footnote>
  <w:footnote w:type="continuationSeparator" w:id="0">
    <w:p w:rsidR="008E7AEC" w:rsidRDefault="008E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0A" w:rsidRDefault="008E280A" w:rsidP="005510AA">
    <w:pPr>
      <w:pStyle w:val="a7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13CF5">
      <w:rPr>
        <w:noProof/>
      </w:rPr>
      <w:t>2</w:t>
    </w:r>
    <w:r>
      <w:fldChar w:fldCharType="end"/>
    </w:r>
    <w:r>
      <w:t xml:space="preserve"> of </w:t>
    </w:r>
    <w:fldSimple w:instr=" NUMPAGES ">
      <w:r w:rsidR="00913CF5">
        <w:rPr>
          <w:noProof/>
        </w:rPr>
        <w:t>3</w:t>
      </w:r>
    </w:fldSimple>
  </w:p>
  <w:p w:rsidR="0062363F" w:rsidRDefault="0062363F" w:rsidP="005510A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58A"/>
    <w:multiLevelType w:val="hybridMultilevel"/>
    <w:tmpl w:val="ED3A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6D5"/>
    <w:multiLevelType w:val="hybridMultilevel"/>
    <w:tmpl w:val="CE66D384"/>
    <w:lvl w:ilvl="0" w:tplc="1884E752">
      <w:start w:val="1"/>
      <w:numFmt w:val="bullet"/>
      <w:pStyle w:val="Style1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69EF4133"/>
    <w:multiLevelType w:val="hybridMultilevel"/>
    <w:tmpl w:val="C8E23516"/>
    <w:lvl w:ilvl="0" w:tplc="548E2F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9C778B"/>
    <w:multiLevelType w:val="hybridMultilevel"/>
    <w:tmpl w:val="31363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2A"/>
    <w:rsid w:val="00000D30"/>
    <w:rsid w:val="00016582"/>
    <w:rsid w:val="0001672A"/>
    <w:rsid w:val="0001725C"/>
    <w:rsid w:val="00023ADC"/>
    <w:rsid w:val="00030109"/>
    <w:rsid w:val="00035A6F"/>
    <w:rsid w:val="00037008"/>
    <w:rsid w:val="000413D6"/>
    <w:rsid w:val="000424B5"/>
    <w:rsid w:val="00045FB3"/>
    <w:rsid w:val="000853F3"/>
    <w:rsid w:val="000D6902"/>
    <w:rsid w:val="000E2E04"/>
    <w:rsid w:val="000E3628"/>
    <w:rsid w:val="000F6992"/>
    <w:rsid w:val="000F6C45"/>
    <w:rsid w:val="001048D1"/>
    <w:rsid w:val="001437C8"/>
    <w:rsid w:val="001712F9"/>
    <w:rsid w:val="0019516E"/>
    <w:rsid w:val="001A09C0"/>
    <w:rsid w:val="001A3D6B"/>
    <w:rsid w:val="001B170B"/>
    <w:rsid w:val="001D5A89"/>
    <w:rsid w:val="002119F7"/>
    <w:rsid w:val="00223C88"/>
    <w:rsid w:val="00231591"/>
    <w:rsid w:val="002327A1"/>
    <w:rsid w:val="00235567"/>
    <w:rsid w:val="00237DEE"/>
    <w:rsid w:val="00245520"/>
    <w:rsid w:val="00252552"/>
    <w:rsid w:val="00261C4C"/>
    <w:rsid w:val="002742A2"/>
    <w:rsid w:val="002841BC"/>
    <w:rsid w:val="00295811"/>
    <w:rsid w:val="002C0F9E"/>
    <w:rsid w:val="002E4DEE"/>
    <w:rsid w:val="002F39CE"/>
    <w:rsid w:val="003244E1"/>
    <w:rsid w:val="00337D11"/>
    <w:rsid w:val="00375F95"/>
    <w:rsid w:val="003A1D8D"/>
    <w:rsid w:val="003A2BE2"/>
    <w:rsid w:val="003A58B9"/>
    <w:rsid w:val="003A73D4"/>
    <w:rsid w:val="003C4F58"/>
    <w:rsid w:val="003F403C"/>
    <w:rsid w:val="004100EF"/>
    <w:rsid w:val="00413EE7"/>
    <w:rsid w:val="004146D1"/>
    <w:rsid w:val="004216A3"/>
    <w:rsid w:val="00435360"/>
    <w:rsid w:val="00436C78"/>
    <w:rsid w:val="00441DCF"/>
    <w:rsid w:val="0047120B"/>
    <w:rsid w:val="004754B4"/>
    <w:rsid w:val="00481AF9"/>
    <w:rsid w:val="00494FAD"/>
    <w:rsid w:val="004C1085"/>
    <w:rsid w:val="004C6DAB"/>
    <w:rsid w:val="004D230D"/>
    <w:rsid w:val="004D351A"/>
    <w:rsid w:val="004D5608"/>
    <w:rsid w:val="004D67B8"/>
    <w:rsid w:val="004E412B"/>
    <w:rsid w:val="004F0436"/>
    <w:rsid w:val="004F2D08"/>
    <w:rsid w:val="004F6CFF"/>
    <w:rsid w:val="00501CD1"/>
    <w:rsid w:val="00515183"/>
    <w:rsid w:val="00516B9E"/>
    <w:rsid w:val="00521712"/>
    <w:rsid w:val="00544753"/>
    <w:rsid w:val="005510AA"/>
    <w:rsid w:val="00570C21"/>
    <w:rsid w:val="00573B89"/>
    <w:rsid w:val="005838E0"/>
    <w:rsid w:val="005D23BF"/>
    <w:rsid w:val="00602010"/>
    <w:rsid w:val="006120EC"/>
    <w:rsid w:val="0062363F"/>
    <w:rsid w:val="00635962"/>
    <w:rsid w:val="0068362E"/>
    <w:rsid w:val="006932A8"/>
    <w:rsid w:val="006940C0"/>
    <w:rsid w:val="006B3A74"/>
    <w:rsid w:val="00716042"/>
    <w:rsid w:val="00732DD6"/>
    <w:rsid w:val="007365D7"/>
    <w:rsid w:val="007425BD"/>
    <w:rsid w:val="00746105"/>
    <w:rsid w:val="007462CC"/>
    <w:rsid w:val="007655F2"/>
    <w:rsid w:val="00766D0F"/>
    <w:rsid w:val="00777CCC"/>
    <w:rsid w:val="00782434"/>
    <w:rsid w:val="00782536"/>
    <w:rsid w:val="00784156"/>
    <w:rsid w:val="007931E1"/>
    <w:rsid w:val="00795E1A"/>
    <w:rsid w:val="007A4BAF"/>
    <w:rsid w:val="007C7DC6"/>
    <w:rsid w:val="007D725B"/>
    <w:rsid w:val="007F3A35"/>
    <w:rsid w:val="007F6E93"/>
    <w:rsid w:val="00806108"/>
    <w:rsid w:val="00816D3F"/>
    <w:rsid w:val="00847BF9"/>
    <w:rsid w:val="0086478E"/>
    <w:rsid w:val="00865C23"/>
    <w:rsid w:val="00872B54"/>
    <w:rsid w:val="008751AD"/>
    <w:rsid w:val="008A6053"/>
    <w:rsid w:val="008A6755"/>
    <w:rsid w:val="008B364A"/>
    <w:rsid w:val="008D1562"/>
    <w:rsid w:val="008E280A"/>
    <w:rsid w:val="008E7AEC"/>
    <w:rsid w:val="008F0893"/>
    <w:rsid w:val="009035B2"/>
    <w:rsid w:val="00905998"/>
    <w:rsid w:val="00913CF5"/>
    <w:rsid w:val="00915D0A"/>
    <w:rsid w:val="009231A2"/>
    <w:rsid w:val="009472D8"/>
    <w:rsid w:val="009477BA"/>
    <w:rsid w:val="009612D7"/>
    <w:rsid w:val="00961498"/>
    <w:rsid w:val="009930D8"/>
    <w:rsid w:val="009933AD"/>
    <w:rsid w:val="009A58BD"/>
    <w:rsid w:val="009E22C2"/>
    <w:rsid w:val="009F77F9"/>
    <w:rsid w:val="00A03A35"/>
    <w:rsid w:val="00A12F76"/>
    <w:rsid w:val="00A43F0D"/>
    <w:rsid w:val="00A6624E"/>
    <w:rsid w:val="00A93ECA"/>
    <w:rsid w:val="00AA09CB"/>
    <w:rsid w:val="00AC6910"/>
    <w:rsid w:val="00AC789F"/>
    <w:rsid w:val="00AE1D7C"/>
    <w:rsid w:val="00AE6E6C"/>
    <w:rsid w:val="00AF0142"/>
    <w:rsid w:val="00AF1BBB"/>
    <w:rsid w:val="00B279C1"/>
    <w:rsid w:val="00B342E9"/>
    <w:rsid w:val="00B44ADE"/>
    <w:rsid w:val="00B62C5D"/>
    <w:rsid w:val="00B64D9F"/>
    <w:rsid w:val="00B66D4D"/>
    <w:rsid w:val="00B85178"/>
    <w:rsid w:val="00B92B54"/>
    <w:rsid w:val="00B935B1"/>
    <w:rsid w:val="00BA1919"/>
    <w:rsid w:val="00BA40D6"/>
    <w:rsid w:val="00BD41D1"/>
    <w:rsid w:val="00BF091E"/>
    <w:rsid w:val="00C008A7"/>
    <w:rsid w:val="00C00DAA"/>
    <w:rsid w:val="00C10EE5"/>
    <w:rsid w:val="00C212DC"/>
    <w:rsid w:val="00C436E0"/>
    <w:rsid w:val="00C748E6"/>
    <w:rsid w:val="00C86727"/>
    <w:rsid w:val="00CA350D"/>
    <w:rsid w:val="00CD1103"/>
    <w:rsid w:val="00CD576E"/>
    <w:rsid w:val="00CD5BD6"/>
    <w:rsid w:val="00CE2E1D"/>
    <w:rsid w:val="00D145EC"/>
    <w:rsid w:val="00D17813"/>
    <w:rsid w:val="00D23D8C"/>
    <w:rsid w:val="00D328B4"/>
    <w:rsid w:val="00D3297E"/>
    <w:rsid w:val="00D33478"/>
    <w:rsid w:val="00D55325"/>
    <w:rsid w:val="00D7042F"/>
    <w:rsid w:val="00D7077E"/>
    <w:rsid w:val="00D7403E"/>
    <w:rsid w:val="00D91504"/>
    <w:rsid w:val="00D9476D"/>
    <w:rsid w:val="00DB2F63"/>
    <w:rsid w:val="00DC500D"/>
    <w:rsid w:val="00DD5D54"/>
    <w:rsid w:val="00E00B4B"/>
    <w:rsid w:val="00E01895"/>
    <w:rsid w:val="00E13888"/>
    <w:rsid w:val="00E1439A"/>
    <w:rsid w:val="00E2425C"/>
    <w:rsid w:val="00E544E2"/>
    <w:rsid w:val="00E5519E"/>
    <w:rsid w:val="00E66BB6"/>
    <w:rsid w:val="00E66E5B"/>
    <w:rsid w:val="00E70B46"/>
    <w:rsid w:val="00E93658"/>
    <w:rsid w:val="00EB27B9"/>
    <w:rsid w:val="00EB2E07"/>
    <w:rsid w:val="00EB2E3F"/>
    <w:rsid w:val="00EC2DF4"/>
    <w:rsid w:val="00ED3764"/>
    <w:rsid w:val="00ED55FD"/>
    <w:rsid w:val="00EE1B66"/>
    <w:rsid w:val="00F148DD"/>
    <w:rsid w:val="00F22B82"/>
    <w:rsid w:val="00F23171"/>
    <w:rsid w:val="00F41F82"/>
    <w:rsid w:val="00F724E1"/>
    <w:rsid w:val="00F726F6"/>
    <w:rsid w:val="00F76457"/>
    <w:rsid w:val="00F83D33"/>
    <w:rsid w:val="00FA5D31"/>
    <w:rsid w:val="00FD770D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B08EA-B776-4E94-9BAA-D2609F53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2A"/>
    <w:rPr>
      <w:rFonts w:ascii="Arial" w:eastAsia="SimSu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3700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0F6C45"/>
    <w:pPr>
      <w:numPr>
        <w:numId w:val="1"/>
      </w:numPr>
    </w:pPr>
  </w:style>
  <w:style w:type="paragraph" w:customStyle="1" w:styleId="DNAguidelinesbodytext-Tahoma10">
    <w:name w:val="DNA guidelines body text - Tahoma 10"/>
    <w:basedOn w:val="a"/>
    <w:rsid w:val="009477B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jc w:val="both"/>
    </w:pPr>
    <w:rPr>
      <w:rFonts w:ascii="Tahoma" w:eastAsia="Tahoma" w:hAnsi="Tahoma" w:cs="Tahoma"/>
      <w:color w:val="000000"/>
      <w:sz w:val="20"/>
      <w:szCs w:val="20"/>
      <w:lang w:val="en-GB" w:eastAsia="de-DE"/>
    </w:rPr>
  </w:style>
  <w:style w:type="paragraph" w:styleId="10">
    <w:name w:val="index 1"/>
    <w:basedOn w:val="a"/>
    <w:next w:val="a"/>
    <w:autoRedefine/>
    <w:semiHidden/>
    <w:rsid w:val="00570C21"/>
    <w:pPr>
      <w:ind w:left="240" w:hanging="240"/>
    </w:pPr>
    <w:rPr>
      <w:sz w:val="21"/>
      <w:szCs w:val="21"/>
    </w:rPr>
  </w:style>
  <w:style w:type="paragraph" w:customStyle="1" w:styleId="TabTRSappendix">
    <w:name w:val="Tab_TRS_appendix"/>
    <w:basedOn w:val="a"/>
    <w:rsid w:val="004100EF"/>
    <w:pPr>
      <w:tabs>
        <w:tab w:val="right" w:pos="4536"/>
        <w:tab w:val="right" w:leader="underscore" w:pos="8505"/>
      </w:tabs>
    </w:pPr>
  </w:style>
  <w:style w:type="paragraph" w:customStyle="1" w:styleId="TabTRSi42">
    <w:name w:val="Tab_TRS_i42"/>
    <w:basedOn w:val="TabTRSappendix"/>
    <w:rsid w:val="004100EF"/>
    <w:pPr>
      <w:ind w:left="240"/>
    </w:pPr>
  </w:style>
  <w:style w:type="paragraph" w:customStyle="1" w:styleId="StyleTabTRSi127mm">
    <w:name w:val="Style Tab_TRS_i127 mm"/>
    <w:basedOn w:val="TabTRSi42"/>
    <w:rsid w:val="004100EF"/>
    <w:pPr>
      <w:ind w:left="720"/>
    </w:pPr>
  </w:style>
  <w:style w:type="paragraph" w:customStyle="1" w:styleId="Style">
    <w:name w:val="Style"/>
    <w:basedOn w:val="a"/>
    <w:autoRedefine/>
    <w:rsid w:val="009930D8"/>
    <w:pPr>
      <w:ind w:left="72"/>
    </w:pPr>
    <w:rPr>
      <w:rFonts w:eastAsia="바탕"/>
      <w:b/>
      <w:bCs/>
      <w:color w:val="0000FF"/>
      <w:sz w:val="32"/>
      <w:szCs w:val="20"/>
    </w:rPr>
  </w:style>
  <w:style w:type="paragraph" w:styleId="a3">
    <w:name w:val="annotation text"/>
    <w:basedOn w:val="a4"/>
    <w:link w:val="Char"/>
    <w:autoRedefine/>
    <w:semiHidden/>
    <w:unhideWhenUsed/>
    <w:rsid w:val="00D7403E"/>
    <w:rPr>
      <w:rFonts w:ascii="Arial" w:eastAsia="바탕" w:hAnsi="Arial" w:cs="Arial"/>
      <w:b/>
      <w:bCs/>
      <w:sz w:val="32"/>
      <w:szCs w:val="28"/>
    </w:rPr>
  </w:style>
  <w:style w:type="paragraph" w:styleId="a4">
    <w:name w:val="Balloon Text"/>
    <w:basedOn w:val="a"/>
    <w:link w:val="Char0"/>
    <w:semiHidden/>
    <w:rsid w:val="00D7403E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a"/>
    <w:autoRedefine/>
    <w:rsid w:val="003244E1"/>
    <w:pPr>
      <w:spacing w:before="120" w:line="240" w:lineRule="exact"/>
      <w:ind w:left="720" w:hanging="720"/>
    </w:pPr>
  </w:style>
  <w:style w:type="table" w:styleId="a5">
    <w:name w:val="Table Grid"/>
    <w:basedOn w:val="a1"/>
    <w:rsid w:val="0001672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167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5510AA"/>
    <w:pPr>
      <w:tabs>
        <w:tab w:val="center" w:pos="4320"/>
        <w:tab w:val="right" w:pos="8640"/>
      </w:tabs>
    </w:pPr>
  </w:style>
  <w:style w:type="paragraph" w:styleId="a8">
    <w:name w:val="footer"/>
    <w:basedOn w:val="a"/>
    <w:rsid w:val="005510AA"/>
    <w:pPr>
      <w:tabs>
        <w:tab w:val="center" w:pos="4320"/>
        <w:tab w:val="right" w:pos="8640"/>
      </w:tabs>
    </w:pPr>
  </w:style>
  <w:style w:type="character" w:styleId="a9">
    <w:name w:val="Hyperlink"/>
    <w:uiPriority w:val="99"/>
    <w:rsid w:val="003F403C"/>
    <w:rPr>
      <w:color w:val="0000FF"/>
      <w:u w:val="single"/>
    </w:rPr>
  </w:style>
  <w:style w:type="character" w:styleId="aa">
    <w:name w:val="annotation reference"/>
    <w:rsid w:val="00B85178"/>
    <w:rPr>
      <w:sz w:val="16"/>
      <w:szCs w:val="16"/>
    </w:rPr>
  </w:style>
  <w:style w:type="paragraph" w:styleId="ab">
    <w:name w:val="annotation subject"/>
    <w:basedOn w:val="a3"/>
    <w:next w:val="a3"/>
    <w:link w:val="Char1"/>
    <w:rsid w:val="00B85178"/>
    <w:rPr>
      <w:rFonts w:eastAsia="SimSun"/>
      <w:sz w:val="20"/>
      <w:szCs w:val="20"/>
    </w:rPr>
  </w:style>
  <w:style w:type="character" w:customStyle="1" w:styleId="Char0">
    <w:name w:val="풍선 도움말 텍스트 Char"/>
    <w:link w:val="a4"/>
    <w:semiHidden/>
    <w:rsid w:val="00B85178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Char">
    <w:name w:val="메모 텍스트 Char"/>
    <w:link w:val="a3"/>
    <w:semiHidden/>
    <w:rsid w:val="00B85178"/>
    <w:rPr>
      <w:rFonts w:ascii="Arial" w:eastAsia="바탕" w:hAnsi="Arial" w:cs="Arial"/>
      <w:b/>
      <w:bCs/>
      <w:sz w:val="32"/>
      <w:szCs w:val="28"/>
      <w:lang w:val="en-US" w:eastAsia="zh-CN"/>
    </w:rPr>
  </w:style>
  <w:style w:type="character" w:customStyle="1" w:styleId="Char1">
    <w:name w:val="메모 주제 Char"/>
    <w:link w:val="ab"/>
    <w:rsid w:val="00B85178"/>
    <w:rPr>
      <w:rFonts w:ascii="Arial" w:eastAsia="SimSun" w:hAnsi="Arial" w:cs="Arial"/>
      <w:b/>
      <w:bCs/>
      <w:sz w:val="32"/>
      <w:szCs w:val="28"/>
      <w:lang w:val="en-US" w:eastAsia="zh-CN"/>
    </w:rPr>
  </w:style>
  <w:style w:type="paragraph" w:styleId="ac">
    <w:name w:val="Title"/>
    <w:basedOn w:val="a"/>
    <w:next w:val="a"/>
    <w:link w:val="Char2"/>
    <w:uiPriority w:val="10"/>
    <w:qFormat/>
    <w:rsid w:val="002F39CE"/>
    <w:pPr>
      <w:contextualSpacing/>
    </w:pPr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Char2">
    <w:name w:val="제목 Char"/>
    <w:link w:val="ac"/>
    <w:uiPriority w:val="10"/>
    <w:rsid w:val="002F39CE"/>
    <w:rPr>
      <w:rFonts w:ascii="Calibri Light" w:eastAsia="SimSun" w:hAnsi="Calibri Light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Comment Form</vt:lpstr>
      <vt:lpstr>Comment Form</vt:lpstr>
      <vt:lpstr>Comments and suggestions from reviewer</vt:lpstr>
      <vt:lpstr/>
      <vt:lpstr>(WHO/ROTA/DRAFT3/PC2/JAN 2024)</vt:lpstr>
    </vt:vector>
  </TitlesOfParts>
  <Company>World Health Organization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</dc:title>
  <dc:subject/>
  <dc:creator>shinj</dc:creator>
  <cp:keywords/>
  <cp:lastModifiedBy>mfds</cp:lastModifiedBy>
  <cp:revision>2</cp:revision>
  <cp:lastPrinted>2017-11-22T02:56:00Z</cp:lastPrinted>
  <dcterms:created xsi:type="dcterms:W3CDTF">2024-01-22T08:26:00Z</dcterms:created>
  <dcterms:modified xsi:type="dcterms:W3CDTF">2024-01-22T08:26:00Z</dcterms:modified>
</cp:coreProperties>
</file>